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共同富裕进程中乡村民营企业的创业生态调研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FZXBSJW--GB1-0" w:hAnsi="FZXBSJW--GB1-0" w:eastAsia="FZXBSJW--GB1-0" w:cs="FZXBSJW--GB1-0"/>
          <w:b/>
          <w:bCs/>
          <w:color w:val="auto"/>
          <w:kern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报告</w:t>
      </w:r>
      <w:r>
        <w:rPr>
          <w:rFonts w:ascii="FZXBSJW--GB1-0" w:hAnsi="FZXBSJW--GB1-0" w:eastAsia="FZXBSJW--GB1-0" w:cs="FZXBSJW--GB1-0"/>
          <w:b/>
          <w:bCs/>
          <w:color w:val="auto"/>
          <w:kern w:val="0"/>
          <w:sz w:val="43"/>
          <w:szCs w:val="43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（模板）</w:t>
      </w:r>
    </w:p>
    <w:p>
      <w:pPr>
        <w:widowControl/>
        <w:jc w:val="center"/>
        <w:rPr>
          <w:color w:val="auto"/>
          <w:sz w:val="22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（调研报告字数不少于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字）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</w:rPr>
      </w:pPr>
    </w:p>
    <w:tbl>
      <w:tblPr>
        <w:tblStyle w:val="3"/>
        <w:tblW w:w="90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90"/>
        <w:gridCol w:w="1490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作    者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：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1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院：</w:t>
            </w:r>
          </w:p>
        </w:tc>
        <w:tc>
          <w:tcPr>
            <w:tcW w:w="30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2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指导老师：</w:t>
            </w:r>
          </w:p>
        </w:tc>
        <w:tc>
          <w:tcPr>
            <w:tcW w:w="3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vertAlign w:val="baseline"/>
              </w:rPr>
            </w:pPr>
          </w:p>
        </w:tc>
      </w:tr>
    </w:tbl>
    <w:p>
      <w:pPr>
        <w:widowControl/>
        <w:jc w:val="left"/>
        <w:rPr>
          <w:color w:val="auto"/>
        </w:rPr>
      </w:pPr>
    </w:p>
    <w:p>
      <w:pPr>
        <w:widowControl/>
        <w:ind w:firstLine="420" w:firstLineChars="200"/>
        <w:jc w:val="left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、企业发展整体情况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主要阐述企业的基本情况。包括企业创业时间、业务领域、生产经营规模、企业产量、销售额、企业利润、员工数量、发展历程，在当地脱贫攻坚、乡村振兴和共同富裕过程中所做的贡献（在当地用工、租用土地、租用集体资产、带动农户增收、提供岗位、推动农村集体经济发展、上缴税收等方面的作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乡村民营企业的创业生态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>系统现状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企业与地方政府、村支两委、当地农户、农民专业合作社、科研院所的关系。企业得到当地政府在资金、技术、人才、税收、贷款等各方面的支持情况。企业发展的基础设施、配套条件、市场环境、法治环境、创业氛围、市场机制方面的情况。企业在当地发展的潜力、趋势、机会、效益、收入利润方面的情况。企业在当地发展面临的外部环境制约与障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>三、优化乡村企业发展环境的经验与建议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结合问卷调查和访谈，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总结当地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创业生态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系统存在的问题，并提出建议。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Dg4Y2FjMDM4ZDkzZjZiN2ViYWU2OTFhYTdiNTgifQ=="/>
  </w:docVars>
  <w:rsids>
    <w:rsidRoot w:val="5A5B1DA2"/>
    <w:rsid w:val="5A5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2022-06-13T02:12:00Z</dcterms:created>
  <dc:creator>李喜磊</dc:creator>
  <cp:lastModifiedBy>李喜磊</cp:lastModifiedBy>
  <dcterms:modified xsi:type="dcterms:W3CDTF">2022-06-13T02:12:25Z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8CB43D418093465AA39577F0B9EF59DA</vt:lpwstr>
  </property>
</Properties>
</file>